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286"/>
        <w:tblW w:w="11697.0" w:type="dxa"/>
        <w:jc w:val="left"/>
        <w:tblBorders>
          <w:top w:color="2765b2" w:space="0" w:sz="4" w:val="single"/>
          <w:left w:color="2765b2" w:space="0" w:sz="4" w:val="single"/>
          <w:bottom w:color="2765b2" w:space="0" w:sz="4" w:val="single"/>
          <w:right w:color="2765b2" w:space="0" w:sz="4" w:val="single"/>
          <w:insideH w:color="2765b2" w:space="0" w:sz="4" w:val="single"/>
          <w:insideV w:color="2765b2" w:space="0" w:sz="4" w:val="single"/>
        </w:tblBorders>
        <w:tblLayout w:type="fixed"/>
        <w:tblLook w:val="0400"/>
      </w:tblPr>
      <w:tblGrid>
        <w:gridCol w:w="1680"/>
        <w:gridCol w:w="1666"/>
        <w:gridCol w:w="1666"/>
        <w:gridCol w:w="1666"/>
        <w:gridCol w:w="1666"/>
        <w:gridCol w:w="1639"/>
        <w:gridCol w:w="1714"/>
        <w:tblGridChange w:id="0">
          <w:tblGrid>
            <w:gridCol w:w="1680"/>
            <w:gridCol w:w="1666"/>
            <w:gridCol w:w="1666"/>
            <w:gridCol w:w="1666"/>
            <w:gridCol w:w="1666"/>
            <w:gridCol w:w="1639"/>
            <w:gridCol w:w="1714"/>
          </w:tblGrid>
        </w:tblGridChange>
      </w:tblGrid>
      <w:tr>
        <w:trPr>
          <w:cantSplit w:val="0"/>
          <w:trHeight w:val="252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876300" cy="790575"/>
                  <wp:effectExtent b="0" l="0" r="0" t="0"/>
                  <wp:docPr id="10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790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904875" cy="400050"/>
                  <wp:effectExtent b="0" l="0" r="0" t="0"/>
                  <wp:docPr descr="C:\Users\UTENTE\Desktop\carta_intestata\download.png" id="12" name="image1.png"/>
                  <a:graphic>
                    <a:graphicData uri="http://schemas.openxmlformats.org/drawingml/2006/picture">
                      <pic:pic>
                        <pic:nvPicPr>
                          <pic:cNvPr descr="C:\Users\UTENTE\Desktop\carta_intestata\download.png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40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904875" cy="419100"/>
                  <wp:effectExtent b="0" l="0" r="0" t="0"/>
                  <wp:docPr descr="C:\Users\UTENTE\Desktop\carta_intestata\1200px-Erasmus+_Logo.svg.png" id="11" name="image4.png"/>
                  <a:graphic>
                    <a:graphicData uri="http://schemas.openxmlformats.org/drawingml/2006/picture">
                      <pic:pic>
                        <pic:nvPicPr>
                          <pic:cNvPr descr="C:\Users\UTENTE\Desktop\carta_intestata\1200px-Erasmus+_Logo.svg.png"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41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904875" cy="295275"/>
                  <wp:effectExtent b="0" l="0" r="0" t="0"/>
                  <wp:docPr descr="C:\Users\UTENTE\Desktop\carta_intestata\3a200f_5a1fb546827746cea67c06f41319cc2b_mv2.png" id="14" name="image6.png"/>
                  <a:graphic>
                    <a:graphicData uri="http://schemas.openxmlformats.org/drawingml/2006/picture">
                      <pic:pic>
                        <pic:nvPicPr>
                          <pic:cNvPr descr="C:\Users\UTENTE\Desktop\carta_intestata\3a200f_5a1fb546827746cea67c06f41319cc2b_mv2.png" id="0" name="image6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295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904875" cy="352425"/>
                  <wp:effectExtent b="0" l="0" r="0" t="0"/>
                  <wp:docPr descr="C:\Users\UTENTE\Desktop\carta_intestata\unnamed.png" id="13" name="image3.png"/>
                  <a:graphic>
                    <a:graphicData uri="http://schemas.openxmlformats.org/drawingml/2006/picture">
                      <pic:pic>
                        <pic:nvPicPr>
                          <pic:cNvPr descr="C:\Users\UTENTE\Desktop\carta_intestata\unnamed.png"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52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895350" cy="295275"/>
                  <wp:effectExtent b="0" l="0" r="0" t="0"/>
                  <wp:docPr descr="C:\Users\UTENTE\Desktop\carta_intestata\unnamed (1).jpg" id="16" name="image7.jpg"/>
                  <a:graphic>
                    <a:graphicData uri="http://schemas.openxmlformats.org/drawingml/2006/picture">
                      <pic:pic>
                        <pic:nvPicPr>
                          <pic:cNvPr descr="C:\Users\UTENTE\Desktop\carta_intestata\unnamed (1).jpg" id="0" name="image7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95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/>
            </w:pPr>
            <w:r w:rsidDel="00000000" w:rsidR="00000000" w:rsidRPr="00000000">
              <w:rPr/>
              <w:drawing>
                <wp:inline distB="0" distT="0" distL="0" distR="0">
                  <wp:extent cx="933450" cy="933450"/>
                  <wp:effectExtent b="0" l="0" r="0" t="0"/>
                  <wp:docPr descr="C:\Users\UTENTE\Desktop\carta_intestata\logo-pat.png" id="15" name="image2.png"/>
                  <a:graphic>
                    <a:graphicData uri="http://schemas.openxmlformats.org/drawingml/2006/picture">
                      <pic:pic>
                        <pic:nvPicPr>
                          <pic:cNvPr descr="C:\Users\UTENTE\Desktop\carta_intestata\logo-pat.png" id="0" name="image2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9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11">
            <w:pPr>
              <w:pStyle w:val="Heading1"/>
              <w:spacing w:line="240" w:lineRule="auto"/>
              <w:jc w:val="center"/>
              <w:rPr>
                <w:color w:val="2765b2"/>
              </w:rPr>
            </w:pPr>
            <w:r w:rsidDel="00000000" w:rsidR="00000000" w:rsidRPr="00000000">
              <w:rPr>
                <w:color w:val="2765b2"/>
                <w:rtl w:val="0"/>
              </w:rPr>
              <w:t xml:space="preserve">ISTITUTO COMPRENSIVO ALDENO MATTARELLO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Gentium Basic" w:cs="Gentium Basic" w:eastAsia="Gentium Basic" w:hAnsi="Gentium Basic"/>
                <w:color w:val="2765b2"/>
                <w:sz w:val="16"/>
                <w:szCs w:val="16"/>
                <w:rtl w:val="0"/>
              </w:rPr>
              <w:t xml:space="preserve">Via Torre Franca, 1-Tel. 0461/945237 -  Fax 0461/946007 - Cod. Fiscale 96056860222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565.0" w:type="dxa"/>
        <w:jc w:val="left"/>
        <w:tblInd w:w="1560.0" w:type="dxa"/>
        <w:tblLayout w:type="fixed"/>
        <w:tblLook w:val="0400"/>
      </w:tblPr>
      <w:tblGrid>
        <w:gridCol w:w="3690"/>
        <w:gridCol w:w="7875"/>
        <w:tblGridChange w:id="0">
          <w:tblGrid>
            <w:gridCol w:w="3690"/>
            <w:gridCol w:w="787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0"/>
                <w:smallCaps w:val="1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  <w:rtl w:val="0"/>
              </w:rPr>
              <w:t xml:space="preserve">ANNO SCOLASTICO: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ISTITUTO COMPRENSIVO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55.0" w:type="dxa"/>
        <w:jc w:val="left"/>
        <w:tblInd w:w="1530.0" w:type="dxa"/>
        <w:tblLayout w:type="fixed"/>
        <w:tblLook w:val="0600"/>
      </w:tblPr>
      <w:tblGrid>
        <w:gridCol w:w="11655"/>
        <w:tblGridChange w:id="0">
          <w:tblGrid>
            <w:gridCol w:w="116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2e9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4"/>
                <w:szCs w:val="44"/>
                <w:rtl w:val="0"/>
              </w:rPr>
              <w:t xml:space="preserve">PEI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360" w:lineRule="auto"/>
              <w:ind w:left="0" w:right="0" w:firstLine="0"/>
              <w:jc w:val="center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SCHEDA PER IL PERCORSO </w:t>
            </w:r>
            <w:r w:rsidDel="00000000" w:rsidR="00000000" w:rsidRPr="00000000">
              <w:rPr>
                <w:rFonts w:ascii="Avenir" w:cs="Avenir" w:eastAsia="Avenir" w:hAnsi="Avenir"/>
                <w:b w:val="1"/>
                <w:sz w:val="28"/>
                <w:szCs w:val="28"/>
                <w:rtl w:val="0"/>
              </w:rPr>
              <w:t xml:space="preserve">EDUCATIVO</w:t>
            </w:r>
            <w:r w:rsidDel="00000000" w:rsidR="00000000" w:rsidRPr="00000000">
              <w:rPr>
                <w:rFonts w:ascii="Avenir" w:cs="Avenir" w:eastAsia="Avenir" w:hAnsi="Aveni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venir" w:cs="Avenir" w:eastAsia="Avenir" w:hAnsi="Avenir"/>
                <w:b w:val="1"/>
                <w:sz w:val="28"/>
                <w:szCs w:val="28"/>
                <w:rtl w:val="0"/>
              </w:rPr>
              <w:t xml:space="preserve">INDIVIDUALIZZATO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84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da compilare per studenti </w:t>
            </w:r>
            <w:r w:rsidDel="00000000" w:rsidR="00000000" w:rsidRPr="00000000">
              <w:rPr>
                <w:rFonts w:ascii="Avenir" w:cs="Avenir" w:eastAsia="Avenir" w:hAnsi="Avenir"/>
                <w:b w:val="1"/>
                <w:sz w:val="26"/>
                <w:szCs w:val="26"/>
                <w:rtl w:val="0"/>
              </w:rPr>
              <w:t xml:space="preserve">con certificazione ai sensi della Legge 104.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700.0" w:type="dxa"/>
        <w:jc w:val="left"/>
        <w:tblInd w:w="1515.0" w:type="dxa"/>
        <w:tblLayout w:type="fixed"/>
        <w:tblLook w:val="0400"/>
      </w:tblPr>
      <w:tblGrid>
        <w:gridCol w:w="3495"/>
        <w:gridCol w:w="8205"/>
        <w:tblGridChange w:id="0">
          <w:tblGrid>
            <w:gridCol w:w="3495"/>
            <w:gridCol w:w="82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ALUNNO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DOCENTE TUTOR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PRESENTAZIONE DELL' ALUNNO E DELLA CLASSE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Diagnosi sintetica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Breve presentazione dell’alunno (caratteristiche…)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Frequenza scolastica e risorse attivate della scuola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Descrizione del contesto di classe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Descrizione del contesto famigliare e collaborazione</w:t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ind w:firstLine="32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60" w:lineRule="auto"/>
        <w:ind w:firstLine="32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ind w:firstLine="32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ind w:firstLine="32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60" w:lineRule="auto"/>
        <w:ind w:firstLine="32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ind w:firstLine="32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ind w:firstLine="321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ind w:firstLine="321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ind w:firstLine="321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60" w:lineRule="auto"/>
        <w:ind w:firstLine="321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ind w:firstLine="321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360" w:lineRule="auto"/>
        <w:ind w:firstLine="321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360" w:lineRule="auto"/>
        <w:ind w:firstLine="321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360" w:lineRule="auto"/>
        <w:ind w:firstLine="321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360" w:lineRule="auto"/>
        <w:ind w:firstLine="321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360" w:lineRule="auto"/>
        <w:ind w:firstLine="321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360" w:lineRule="auto"/>
        <w:ind w:firstLine="321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360" w:lineRule="auto"/>
        <w:ind w:firstLine="321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360" w:lineRule="auto"/>
        <w:ind w:firstLine="321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ORARIO SCOLASTICO</w:t>
      </w:r>
    </w:p>
    <w:p w:rsidR="00000000" w:rsidDel="00000000" w:rsidP="00000000" w:rsidRDefault="00000000" w:rsidRPr="00000000" w14:paraId="00000049">
      <w:pPr>
        <w:widowControl w:val="0"/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800000"/>
          <w:sz w:val="24"/>
          <w:szCs w:val="24"/>
          <w:rtl w:val="0"/>
        </w:rPr>
        <w:t xml:space="preserve">Specificare se vi sono terapie e in quali ore l'alunno è seguito da educatore, insegnante di classe o di sostegno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METODOLOGIA E STRATEGIE DIDATTICHE</w:t>
      </w:r>
    </w:p>
    <w:p w:rsidR="00000000" w:rsidDel="00000000" w:rsidP="00000000" w:rsidRDefault="00000000" w:rsidRPr="00000000" w14:paraId="00000062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Lavoro in piccolo gruppo</w:t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Alcune strategie operative e abitudini</w:t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66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570.0" w:type="dxa"/>
        <w:jc w:val="left"/>
        <w:tblInd w:w="-1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70"/>
        <w:tblGridChange w:id="0">
          <w:tblGrid>
            <w:gridCol w:w="145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1"/>
              <w:widowControl w:val="0"/>
              <w:numPr>
                <w:ilvl w:val="1"/>
                <w:numId w:val="3"/>
              </w:numPr>
              <w:spacing w:after="60" w:before="240" w:line="240" w:lineRule="auto"/>
              <w:ind w:left="576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BISOGNI FORMATIVI E COMPETENZE TRASVERSALI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1"/>
              <w:widowControl w:val="0"/>
              <w:numPr>
                <w:ilvl w:val="0"/>
                <w:numId w:val="2"/>
              </w:numPr>
              <w:spacing w:after="0" w:afterAutospacing="0" w:before="240" w:line="240" w:lineRule="auto"/>
              <w:ind w:left="72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Saper organizzare i propri materiali e appunti delle lezioni in modo preciso e ordinato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1"/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Saper utilizzare gli strumenti forniti (quali mappe, supporti tecnologici, strumenti per il disegno tecnico, materiali di laboratorio per scienze e arte, …)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Saper pianificare e di organizzare efficacemente il proprio lavoro, con rispetto dei tempi e delle consegne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1"/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Saper trascrivere i compiti sul diario senza che sia l’insegnante a ricordarlo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1"/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Saper leggere attentamente le consegne relative agli esercizi proposti e chiedere eventuali chiarimenti per poterli eseguire correttamente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1"/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Saper rispondere alle domande dell’insegnante cercando di non fornire risposte brevi, ma rendendole il più possibile ampie e complete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1"/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Iniziare a svolgere un compito senza aspettare che sia il docente a fornire l’incipit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widowControl w:val="0"/>
              <w:numPr>
                <w:ilvl w:val="0"/>
                <w:numId w:val="2"/>
              </w:numPr>
              <w:spacing w:after="60" w:before="0" w:beforeAutospacing="0" w:line="240" w:lineRule="auto"/>
              <w:ind w:left="72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Capire la sequenza delle azioni da compiere per svolgere un compito assegnato (cosa va fatto prima, durante e dopo</w:t>
            </w:r>
          </w:p>
        </w:tc>
      </w:tr>
    </w:tbl>
    <w:p w:rsidR="00000000" w:rsidDel="00000000" w:rsidP="00000000" w:rsidRDefault="00000000" w:rsidRPr="00000000" w14:paraId="0000008F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1"/>
        <w:widowControl w:val="0"/>
        <w:spacing w:after="60" w:before="24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1"/>
        <w:widowControl w:val="0"/>
        <w:spacing w:after="60" w:before="24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1"/>
        <w:widowControl w:val="0"/>
        <w:spacing w:after="60" w:before="24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1"/>
        <w:widowControl w:val="0"/>
        <w:spacing w:after="60" w:before="24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1"/>
        <w:widowControl w:val="0"/>
        <w:spacing w:after="60" w:before="24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1"/>
        <w:widowControl w:val="0"/>
        <w:spacing w:after="60" w:before="24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1"/>
        <w:widowControl w:val="0"/>
        <w:spacing w:after="60" w:before="24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1"/>
        <w:widowControl w:val="0"/>
        <w:spacing w:after="60" w:before="24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1"/>
        <w:widowControl w:val="0"/>
        <w:spacing w:after="60" w:before="240" w:line="24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AREA O DISCIPLINA : ___________________________________</w:t>
      </w:r>
    </w:p>
    <w:p w:rsidR="00000000" w:rsidDel="00000000" w:rsidP="00000000" w:rsidRDefault="00000000" w:rsidRPr="00000000" w14:paraId="0000009E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533.0" w:type="dxa"/>
        <w:jc w:val="left"/>
        <w:tblInd w:w="-158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376"/>
        <w:gridCol w:w="2524"/>
        <w:gridCol w:w="3415"/>
        <w:gridCol w:w="2080"/>
        <w:gridCol w:w="2226"/>
        <w:gridCol w:w="1912"/>
        <w:tblGridChange w:id="0">
          <w:tblGrid>
            <w:gridCol w:w="2376"/>
            <w:gridCol w:w="2524"/>
            <w:gridCol w:w="3415"/>
            <w:gridCol w:w="2080"/>
            <w:gridCol w:w="2226"/>
            <w:gridCol w:w="1912"/>
          </w:tblGrid>
        </w:tblGridChange>
      </w:tblGrid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keepNext w:val="1"/>
              <w:widowControl w:val="0"/>
              <w:numPr>
                <w:ilvl w:val="2"/>
                <w:numId w:val="3"/>
              </w:numPr>
              <w:spacing w:after="0" w:line="240" w:lineRule="auto"/>
              <w:ind w:left="72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BISOGNI</w:t>
            </w:r>
          </w:p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(in riferimento al PDF)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keepNext w:val="1"/>
              <w:widowControl w:val="0"/>
              <w:numPr>
                <w:ilvl w:val="2"/>
                <w:numId w:val="3"/>
              </w:numPr>
              <w:spacing w:after="0" w:line="240" w:lineRule="auto"/>
              <w:ind w:left="72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1"/>
              <w:widowControl w:val="0"/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COMPETENZE</w:t>
            </w:r>
          </w:p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keepNext w:val="1"/>
              <w:widowControl w:val="0"/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ABILITA’ E CONOSCENZE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ATTIVITA’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TEMPI</w:t>
            </w:r>
          </w:p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(quadrimestre/tutto l’arco dell’anno)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SPAZI</w:t>
            </w:r>
          </w:p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(fuori/dentro la classe, in piccolo gruppo)</w:t>
            </w:r>
          </w:p>
        </w:tc>
      </w:tr>
      <w:tr>
        <w:trPr>
          <w:cantSplit w:val="0"/>
          <w:trHeight w:val="151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ind w:right="75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ind w:right="75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ind w:right="75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AREA O DISCIPLINA : ___________________________________</w:t>
      </w:r>
    </w:p>
    <w:p w:rsidR="00000000" w:rsidDel="00000000" w:rsidP="00000000" w:rsidRDefault="00000000" w:rsidRPr="00000000" w14:paraId="000000BC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541.000000000002" w:type="dxa"/>
        <w:jc w:val="left"/>
        <w:tblInd w:w="-158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375"/>
        <w:gridCol w:w="2526"/>
        <w:gridCol w:w="3416"/>
        <w:gridCol w:w="2079"/>
        <w:gridCol w:w="2227"/>
        <w:gridCol w:w="1918"/>
        <w:tblGridChange w:id="0">
          <w:tblGrid>
            <w:gridCol w:w="2375"/>
            <w:gridCol w:w="2526"/>
            <w:gridCol w:w="3416"/>
            <w:gridCol w:w="2079"/>
            <w:gridCol w:w="2227"/>
            <w:gridCol w:w="1918"/>
          </w:tblGrid>
        </w:tblGridChange>
      </w:tblGrid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keepNext w:val="1"/>
              <w:widowControl w:val="0"/>
              <w:numPr>
                <w:ilvl w:val="2"/>
                <w:numId w:val="3"/>
              </w:numPr>
              <w:spacing w:after="0" w:line="240" w:lineRule="auto"/>
              <w:ind w:left="72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BISOGNI</w:t>
            </w:r>
          </w:p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(in riferimento al PDF)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keepNext w:val="1"/>
              <w:widowControl w:val="0"/>
              <w:numPr>
                <w:ilvl w:val="2"/>
                <w:numId w:val="3"/>
              </w:numPr>
              <w:spacing w:after="0" w:line="240" w:lineRule="auto"/>
              <w:ind w:left="72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1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COMPETENZE</w:t>
            </w:r>
          </w:p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keepNext w:val="1"/>
              <w:widowControl w:val="0"/>
              <w:numPr>
                <w:ilvl w:val="2"/>
                <w:numId w:val="3"/>
              </w:numPr>
              <w:spacing w:after="0" w:line="240" w:lineRule="auto"/>
              <w:ind w:left="720"/>
              <w:jc w:val="center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ABILITA’ E CONOSCENZE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ATTIVITA’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TEMPI</w:t>
            </w:r>
          </w:p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(quadrimestre/tutto l’arco dell’anno)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SPAZI</w:t>
            </w:r>
          </w:p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(fuori/dentro la classe, in piccolo gruppo)</w:t>
            </w:r>
          </w:p>
        </w:tc>
      </w:tr>
      <w:tr>
        <w:trPr>
          <w:cantSplit w:val="0"/>
          <w:trHeight w:val="222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ind w:right="75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ind w:right="75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ind w:right="75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cc0000"/>
          <w:sz w:val="24"/>
          <w:szCs w:val="24"/>
          <w:rtl w:val="0"/>
        </w:rPr>
        <w:t xml:space="preserve">NB: TABELLE DA COMPILARE PER 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4"/>
          <w:szCs w:val="24"/>
          <w:u w:val="single"/>
          <w:rtl w:val="0"/>
        </w:rPr>
        <w:t xml:space="preserve">TUTTE </w:t>
      </w:r>
      <w:r w:rsidDel="00000000" w:rsidR="00000000" w:rsidRPr="00000000">
        <w:rPr>
          <w:rFonts w:ascii="Arial" w:cs="Arial" w:eastAsia="Arial" w:hAnsi="Arial"/>
          <w:b w:val="1"/>
          <w:color w:val="cc0000"/>
          <w:sz w:val="24"/>
          <w:szCs w:val="24"/>
          <w:rtl w:val="0"/>
        </w:rPr>
        <w:t xml:space="preserve">LE DISCIPLINE NECESSARIE, NEL CASO DI PROGRAMMAZIONE CURRICOLARE SPECIFICARE COME SEGUE: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spacing w:after="0" w:line="240" w:lineRule="auto"/>
        <w:jc w:val="both"/>
        <w:rPr>
          <w:rFonts w:ascii="Arial" w:cs="Arial" w:eastAsia="Arial" w:hAnsi="Arial"/>
          <w:b w:val="1"/>
          <w:color w:val="cc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cc0000"/>
          <w:sz w:val="24"/>
          <w:szCs w:val="24"/>
          <w:rtl w:val="0"/>
        </w:rPr>
        <w:t xml:space="preserve">PER LE DISCIPLINE QUALI............(ITALIANO, MATEMATICA...), L'ALUNNO/A SEGUE LA PROGRAMMAZIONE DI CLASSE CON LE SEGUENTI MODALITA'...........( RIDUZIONE CONTENUTI, DIFFERENTE MODALITA' DI PRESENTAZIONE DEGLI ESERCIZI, TEMPISTICHE DIFFERENTI....)</w:t>
      </w:r>
    </w:p>
    <w:p w:rsidR="00000000" w:rsidDel="00000000" w:rsidP="00000000" w:rsidRDefault="00000000" w:rsidRPr="00000000" w14:paraId="000000D9">
      <w:pPr>
        <w:widowControl w:val="0"/>
        <w:spacing w:after="0" w:line="240" w:lineRule="auto"/>
        <w:jc w:val="both"/>
        <w:rPr>
          <w:rFonts w:ascii="Arial" w:cs="Arial" w:eastAsia="Arial" w:hAnsi="Arial"/>
          <w:color w:val="cc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CRITERI E MODALITA’ DI VERIFICA E VALUTAZIONE</w:t>
      </w:r>
    </w:p>
    <w:p w:rsidR="00000000" w:rsidDel="00000000" w:rsidP="00000000" w:rsidRDefault="00000000" w:rsidRPr="00000000" w14:paraId="000000DD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…...............................................</w:t>
      </w:r>
    </w:p>
    <w:p w:rsidR="00000000" w:rsidDel="00000000" w:rsidP="00000000" w:rsidRDefault="00000000" w:rsidRPr="00000000" w14:paraId="000000DF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widowControl w:val="0"/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Il presente Piano Educativo Individualizzato, mantenendo obiettivi e contenuti, sarà sottoposto a verifica e ad eventuali cambiamenti degli obiettivi programmati, in un qualunque momento se ne ravvisi la necessità.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IL  PEI  È STATO CONDIVISO CON GLI INSEGNANTI DELLA CLASSE</w:t>
      </w:r>
      <w:r w:rsidDel="00000000" w:rsidR="00000000" w:rsidRPr="00000000">
        <w:rPr>
          <w:rtl w:val="0"/>
        </w:rPr>
      </w:r>
    </w:p>
    <w:tbl>
      <w:tblPr>
        <w:tblStyle w:val="Table8"/>
        <w:tblW w:w="13740.0" w:type="dxa"/>
        <w:jc w:val="left"/>
        <w:tblInd w:w="-211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090"/>
        <w:gridCol w:w="4590"/>
        <w:gridCol w:w="6060"/>
        <w:tblGridChange w:id="0">
          <w:tblGrid>
            <w:gridCol w:w="3090"/>
            <w:gridCol w:w="4590"/>
            <w:gridCol w:w="6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Materia</w:t>
            </w:r>
          </w:p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Insegnanti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Sostegno</w:t>
            </w:r>
          </w:p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Matematica</w:t>
            </w:r>
          </w:p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Lettere</w:t>
            </w:r>
          </w:p>
          <w:p w:rsidR="00000000" w:rsidDel="00000000" w:rsidP="00000000" w:rsidRDefault="00000000" w:rsidRPr="00000000" w14:paraId="0000010D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Storia e Geografia</w:t>
            </w:r>
          </w:p>
          <w:p w:rsidR="00000000" w:rsidDel="00000000" w:rsidP="00000000" w:rsidRDefault="00000000" w:rsidRPr="00000000" w14:paraId="00000111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Tedesco</w:t>
            </w:r>
          </w:p>
          <w:p w:rsidR="00000000" w:rsidDel="00000000" w:rsidP="00000000" w:rsidRDefault="00000000" w:rsidRPr="00000000" w14:paraId="00000115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Inglese</w:t>
            </w:r>
          </w:p>
          <w:p w:rsidR="00000000" w:rsidDel="00000000" w:rsidP="00000000" w:rsidRDefault="00000000" w:rsidRPr="00000000" w14:paraId="00000119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Ed.fisica</w:t>
            </w:r>
          </w:p>
          <w:p w:rsidR="00000000" w:rsidDel="00000000" w:rsidP="00000000" w:rsidRDefault="00000000" w:rsidRPr="00000000" w14:paraId="0000011D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Ed.tecnica</w:t>
            </w:r>
          </w:p>
          <w:p w:rsidR="00000000" w:rsidDel="00000000" w:rsidP="00000000" w:rsidRDefault="00000000" w:rsidRPr="00000000" w14:paraId="00000121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Ed.musicale</w:t>
            </w:r>
          </w:p>
          <w:p w:rsidR="00000000" w:rsidDel="00000000" w:rsidP="00000000" w:rsidRDefault="00000000" w:rsidRPr="00000000" w14:paraId="00000125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Arte e Immagine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Religione </w:t>
            </w:r>
          </w:p>
          <w:p w:rsidR="00000000" w:rsidDel="00000000" w:rsidP="00000000" w:rsidRDefault="00000000" w:rsidRPr="00000000" w14:paraId="0000012C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Famiglia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 famiglia dell'alunno/a autorizza al trattamento dei dati personali </w:t>
            </w:r>
          </w:p>
          <w:p w:rsidR="00000000" w:rsidDel="00000000" w:rsidP="00000000" w:rsidRDefault="00000000" w:rsidRPr="00000000" w14:paraId="00000130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2">
      <w:pPr>
        <w:widowControl w:val="0"/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widowControl w:val="0"/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Luogo e data,.......................</w:t>
      </w:r>
    </w:p>
    <w:p w:rsidR="00000000" w:rsidDel="00000000" w:rsidP="00000000" w:rsidRDefault="00000000" w:rsidRPr="00000000" w14:paraId="00000134">
      <w:pPr>
        <w:widowControl w:val="0"/>
        <w:spacing w:after="0"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L'insegnante di sostegno</w:t>
      </w:r>
    </w:p>
    <w:p w:rsidR="00000000" w:rsidDel="00000000" w:rsidP="00000000" w:rsidRDefault="00000000" w:rsidRPr="00000000" w14:paraId="00000135">
      <w:pPr>
        <w:widowControl w:val="0"/>
        <w:spacing w:after="0"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…...........................................</w:t>
      </w:r>
      <w:r w:rsidDel="00000000" w:rsidR="00000000" w:rsidRPr="00000000">
        <w:rPr>
          <w:rtl w:val="0"/>
        </w:rPr>
      </w:r>
    </w:p>
    <w:sectPr>
      <w:footerReference r:id="rId14" w:type="default"/>
      <w:pgSz w:h="11906" w:w="16838" w:orient="landscape"/>
      <w:pgMar w:bottom="765" w:top="283" w:left="1134" w:right="1134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ntium Basic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sz w:val="20"/>
        <w:szCs w:val="20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sz w:val="20"/>
        <w:szCs w:val="20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"/>
      <w:lvlJc w:val="left"/>
      <w:pPr>
        <w:ind w:left="432" w:hanging="432"/>
      </w:pPr>
      <w:rPr>
        <w:sz w:val="20"/>
        <w:szCs w:val="20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Arial" w:cs="Arial" w:eastAsia="Arial" w:hAnsi="Arial"/>
        <w:b w:val="1"/>
        <w:sz w:val="24"/>
        <w:szCs w:val="24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Arial" w:cs="Arial" w:eastAsia="Arial" w:hAnsi="Arial"/>
        <w:b w:val="1"/>
        <w:sz w:val="24"/>
        <w:szCs w:val="24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sz w:val="20"/>
        <w:szCs w:val="20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sz w:val="20"/>
        <w:szCs w:val="20"/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sz w:val="20"/>
        <w:szCs w:val="20"/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sz w:val="20"/>
        <w:szCs w:val="20"/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sz w:val="20"/>
        <w:szCs w:val="20"/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sz w:val="20"/>
        <w:szCs w:val="20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sz w:val="20"/>
        <w:szCs w:val="20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sz w:val="20"/>
        <w:szCs w:val="20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4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2f5496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pPr>
      <w:spacing w:after="160" w:line="259" w:lineRule="auto"/>
    </w:pPr>
  </w:style>
  <w:style w:type="paragraph" w:styleId="Titolo1">
    <w:name w:val="heading 1"/>
    <w:basedOn w:val="LO-normal"/>
    <w:next w:val="LO-normal"/>
    <w:uiPriority w:val="9"/>
    <w:qFormat w:val="1"/>
    <w:pPr>
      <w:keepNext w:val="1"/>
      <w:keepLines w:val="1"/>
      <w:spacing w:after="0" w:before="240" w:line="240" w:lineRule="auto"/>
      <w:outlineLvl w:val="0"/>
    </w:pPr>
    <w:rPr>
      <w:color w:val="2f5496"/>
      <w:sz w:val="32"/>
      <w:szCs w:val="32"/>
    </w:rPr>
  </w:style>
  <w:style w:type="paragraph" w:styleId="Titolo2">
    <w:name w:val="heading 2"/>
    <w:basedOn w:val="LO-normal"/>
    <w:next w:val="LO-normal"/>
    <w:uiPriority w:val="9"/>
    <w:unhideWhenUsed w:val="1"/>
    <w:qFormat w:val="1"/>
    <w:pPr>
      <w:keepNext w:val="1"/>
      <w:keepLines w:val="1"/>
      <w:spacing w:after="80" w:before="360" w:line="240" w:lineRule="auto"/>
      <w:outlineLvl w:val="1"/>
    </w:pPr>
    <w:rPr>
      <w:b w:val="1"/>
      <w:sz w:val="36"/>
      <w:szCs w:val="36"/>
    </w:rPr>
  </w:style>
  <w:style w:type="paragraph" w:styleId="Titolo3">
    <w:name w:val="heading 3"/>
    <w:basedOn w:val="LO-normal"/>
    <w:next w:val="LO-normal"/>
    <w:uiPriority w:val="9"/>
    <w:unhideWhenUsed w:val="1"/>
    <w:qFormat w:val="1"/>
    <w:pPr>
      <w:keepNext w:val="1"/>
      <w:keepLines w:val="1"/>
      <w:spacing w:after="80" w:before="280" w:line="240" w:lineRule="auto"/>
      <w:outlineLvl w:val="2"/>
    </w:pPr>
    <w:rPr>
      <w:b w:val="1"/>
      <w:sz w:val="28"/>
      <w:szCs w:val="28"/>
    </w:rPr>
  </w:style>
  <w:style w:type="paragraph" w:styleId="Titolo4">
    <w:name w:val="heading 4"/>
    <w:basedOn w:val="LO-normal"/>
    <w:next w:val="LO-normal"/>
    <w:uiPriority w:val="9"/>
    <w:unhideWhenUsed w:val="1"/>
    <w:qFormat w:val="1"/>
    <w:pPr>
      <w:keepNext w:val="1"/>
      <w:keepLines w:val="1"/>
      <w:spacing w:after="40" w:before="240" w:line="240" w:lineRule="auto"/>
      <w:outlineLvl w:val="3"/>
    </w:pPr>
    <w:rPr>
      <w:b w:val="1"/>
      <w:sz w:val="24"/>
      <w:szCs w:val="24"/>
    </w:rPr>
  </w:style>
  <w:style w:type="paragraph" w:styleId="Titolo5">
    <w:name w:val="heading 5"/>
    <w:basedOn w:val="LO-normal"/>
    <w:next w:val="LO-normal"/>
    <w:uiPriority w:val="9"/>
    <w:unhideWhenUsed w:val="1"/>
    <w:qFormat w:val="1"/>
    <w:pPr>
      <w:keepNext w:val="1"/>
      <w:keepLines w:val="1"/>
      <w:spacing w:after="40" w:before="220" w:line="240" w:lineRule="auto"/>
      <w:outlineLvl w:val="4"/>
    </w:pPr>
    <w:rPr>
      <w:b w:val="1"/>
    </w:rPr>
  </w:style>
  <w:style w:type="paragraph" w:styleId="Titolo6">
    <w:name w:val="heading 6"/>
    <w:basedOn w:val="LO-normal"/>
    <w:next w:val="LO-normal"/>
    <w:uiPriority w:val="9"/>
    <w:unhideWhenUsed w:val="1"/>
    <w:qFormat w:val="1"/>
    <w:pPr>
      <w:keepNext w:val="1"/>
      <w:keepLines w:val="1"/>
      <w:spacing w:after="40" w:before="200" w:line="240" w:lineRule="auto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itolo">
    <w:name w:val="Title"/>
    <w:basedOn w:val="LO-normal"/>
    <w:next w:val="Corpotesto"/>
    <w:uiPriority w:val="10"/>
    <w:qFormat w:val="1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ice" w:customStyle="1">
    <w:name w:val="Indice"/>
    <w:basedOn w:val="Normale"/>
    <w:qFormat w:val="1"/>
    <w:pPr>
      <w:suppressLineNumbers w:val="1"/>
    </w:pPr>
    <w:rPr>
      <w:rFonts w:cs="Arial"/>
    </w:rPr>
  </w:style>
  <w:style w:type="paragraph" w:styleId="LO-normal" w:customStyle="1">
    <w:name w:val="LO-normal"/>
    <w:qFormat w:val="1"/>
    <w:pPr>
      <w:spacing w:after="160" w:line="259" w:lineRule="auto"/>
    </w:pPr>
  </w:style>
  <w:style w:type="paragraph" w:styleId="Sottotitolo">
    <w:name w:val="Subtitle"/>
    <w:basedOn w:val="LO-normal"/>
    <w:next w:val="LO-normal"/>
    <w:uiPriority w:val="11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Intestazioneepidipagina" w:customStyle="1">
    <w:name w:val="Intestazione e piè di pagina"/>
    <w:basedOn w:val="Normale"/>
    <w:qFormat w:val="1"/>
  </w:style>
  <w:style w:type="paragraph" w:styleId="Pidipagina">
    <w:name w:val="footer"/>
    <w:basedOn w:val="Intestazioneepidipagina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13" Type="http://schemas.openxmlformats.org/officeDocument/2006/relationships/image" Target="media/image2.png"/><Relationship Id="rId12" Type="http://schemas.openxmlformats.org/officeDocument/2006/relationships/image" Target="media/image7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OYdEUK/yzmcni3K4gHuMJCv1VA==">CgMxLjAyCGguZ2pkZ3hzOAByITEwNUNORnZNczhTY2FvaVh0bDlDUGVrcTQySi1EczNONg==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2022-10-01T16:48:00Z</dcterms:created>
  <dc:creator>Alice Bertè</dc:creator>
</cp:coreProperties>
</file>